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28" w:rsidRDefault="002713C0">
      <w:hyperlink r:id="rId5" w:history="1">
        <w:r w:rsidRPr="002F0D4A">
          <w:rPr>
            <w:rStyle w:val="a3"/>
          </w:rPr>
          <w:t>http://zyr-pchschool.edu.tomsk.ru/wp-content/uploads/2021/01/Паспорт-доступности-ПООШ.docx</w:t>
        </w:r>
      </w:hyperlink>
      <w:r>
        <w:t xml:space="preserve"> </w:t>
      </w:r>
      <w:bookmarkStart w:id="0" w:name="_GoBack"/>
      <w:bookmarkEnd w:id="0"/>
    </w:p>
    <w:sectPr w:rsidR="00AF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84"/>
    <w:rsid w:val="002713C0"/>
    <w:rsid w:val="002F2184"/>
    <w:rsid w:val="00AF2428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yr-pchschool.edu.tomsk.ru/wp-content/uploads/2021/01/&#1055;&#1072;&#1089;&#1087;&#1086;&#1088;&#1090;-&#1076;&#1086;&#1089;&#1090;&#1091;&#1087;&#1085;&#1086;&#1089;&#1090;&#1080;-&#1055;&#1054;&#1054;&#106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Krokoz™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2024-04-24T11:00:00Z</dcterms:created>
  <dcterms:modified xsi:type="dcterms:W3CDTF">2024-04-24T11:00:00Z</dcterms:modified>
</cp:coreProperties>
</file>