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9371" w14:textId="77777777" w:rsidR="00222EFB" w:rsidRPr="00292A0C" w:rsidRDefault="00222EFB" w:rsidP="00222EFB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по анализу результатов ВПР,</w:t>
      </w:r>
    </w:p>
    <w:p w14:paraId="7A3A058D" w14:textId="73B99AAF" w:rsidR="00222EFB" w:rsidRPr="00292A0C" w:rsidRDefault="00222EFB" w:rsidP="00222EFB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проведенных в марте-мае 202</w:t>
      </w:r>
      <w:r w:rsidR="0046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1EF3F892" w14:textId="77777777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3C6BE" w14:textId="77777777" w:rsidR="00222EFB" w:rsidRPr="00292A0C" w:rsidRDefault="00222EFB" w:rsidP="00222EFB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написания справки </w:t>
      </w:r>
    </w:p>
    <w:p w14:paraId="103C285D" w14:textId="77777777" w:rsidR="00222EFB" w:rsidRPr="00292A0C" w:rsidRDefault="00222EFB" w:rsidP="00222E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мониторингового исследования с указанием исходящего документа для его проведения:</w:t>
      </w:r>
    </w:p>
    <w:p w14:paraId="19A06C05" w14:textId="3A5CAFD1" w:rsidR="0048562B" w:rsidRDefault="0048562B" w:rsidP="00222EFB">
      <w:pPr>
        <w:spacing w:after="0" w:line="276" w:lineRule="auto"/>
        <w:ind w:right="-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2B">
        <w:rPr>
          <w:rFonts w:ascii="Times New Roman" w:eastAsia="Calibri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(Рособрнадзор)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(далее - приказ Рособрнадзора от 21.12.2023 № 2160), письмом Рособрнадзора от 06.02.2024 № 02-16 «О направлении плана-графика и порядка проведения всероссийских проверочных работ в 2024 году», распоряжением Департамента общего образования Томской области от 12.02.2024 № 176-р «О проведении всероссийских проверочных работ общеобразовательных организациях Томской области в 2024 году», на основании приказа Управления образования Администрации Зырянского района от 15.02.2024 № 66 «О проведении всероссийских проверочных работ в общеобразовательных организациях Зырянского района в 2024 году</w:t>
      </w:r>
    </w:p>
    <w:p w14:paraId="6EE53A3E" w14:textId="07F9EA5B" w:rsidR="00222EFB" w:rsidRPr="00292A0C" w:rsidRDefault="00222EFB" w:rsidP="00222EFB">
      <w:pPr>
        <w:spacing w:after="0" w:line="276" w:lineRule="auto"/>
        <w:ind w:right="-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качества подготовки обучающихся общеобразовательных организаций в форме всероссийских проверочных работ проведен на основании </w:t>
      </w:r>
    </w:p>
    <w:p w14:paraId="6AF86125" w14:textId="7B76DD8A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приказа Федеральной службы по надзору в сфере образования и науки от 2</w:t>
      </w:r>
      <w:r w:rsidR="004646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.12.202</w:t>
      </w:r>
      <w:r w:rsidR="004646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</w:t>
      </w:r>
      <w:r w:rsidR="004646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2160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646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году»;</w:t>
      </w:r>
    </w:p>
    <w:p w14:paraId="55B3B5C3" w14:textId="7131BA5C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письма Рособрнадзора от 0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.02.202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02-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16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«О направлении план-графика и порядка проведения всероссийских проверочных работ в 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году», </w:t>
      </w:r>
    </w:p>
    <w:p w14:paraId="6A50D447" w14:textId="0589706D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распоряжений Департамента общего образования Томской области от 1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.02.202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176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-р «О проведении всероссийских проверочных работ в общеобразовательных организациях Томской области в 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году», от 1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.02.202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1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76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-р «Об обеспечении объективности проведения и проверки всероссийских проверочных работ в общеобразовательных организациях Томской области в 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году»;</w:t>
      </w:r>
    </w:p>
    <w:p w14:paraId="39EC8AD9" w14:textId="0309DB0C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приказа Управления образования Администрации Зырянского района от 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15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.02.202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 «О проведении всероссийских проверочных работ в общеобразовательных организациях Зырянского района в 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году»;</w:t>
      </w:r>
    </w:p>
    <w:p w14:paraId="4297859E" w14:textId="4EAB1AD0" w:rsidR="00222EFB" w:rsidRPr="00292A0C" w:rsidRDefault="00222EFB" w:rsidP="00222EF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приказ образовательной организации от 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15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.02.202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№ </w:t>
      </w:r>
      <w:r w:rsidR="004856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27</w:t>
      </w:r>
      <w:bookmarkStart w:id="0" w:name="_GoBack"/>
      <w:bookmarkEnd w:id="0"/>
      <w:r w:rsidRPr="00292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«О проведении всероссийских проверочных работ (ВПР)».</w:t>
      </w:r>
    </w:p>
    <w:p w14:paraId="49EDCF9F" w14:textId="07EECF4A" w:rsidR="00222EFB" w:rsidRPr="00292A0C" w:rsidRDefault="00222EFB" w:rsidP="00222EFB">
      <w:pPr>
        <w:numPr>
          <w:ilvl w:val="0"/>
          <w:numId w:val="1"/>
        </w:num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мониторинга: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март-май 202</w:t>
      </w:r>
      <w:r w:rsidR="004646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 соответствии с графиком).</w:t>
      </w:r>
    </w:p>
    <w:p w14:paraId="4342DCB4" w14:textId="77777777" w:rsidR="00222EFB" w:rsidRPr="00292A0C" w:rsidRDefault="00222EFB" w:rsidP="00222EFB">
      <w:pPr>
        <w:numPr>
          <w:ilvl w:val="0"/>
          <w:numId w:val="1"/>
        </w:num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Классы/предметы:</w:t>
      </w:r>
    </w:p>
    <w:p w14:paraId="7719CC57" w14:textId="56B833DE" w:rsidR="00222EFB" w:rsidRPr="00292A0C" w:rsidRDefault="00222EFB" w:rsidP="00222EFB">
      <w:pPr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класс (</w:t>
      </w:r>
      <w:r w:rsidR="00204D42"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математика</w:t>
      </w:r>
      <w:r w:rsidR="00204D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4D42"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мир);</w:t>
      </w:r>
    </w:p>
    <w:p w14:paraId="33C11579" w14:textId="61E47FFE" w:rsidR="00222EFB" w:rsidRPr="00292A0C" w:rsidRDefault="00222EFB" w:rsidP="00222EFB">
      <w:pPr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- 5 класс (русский язык, математика, история, биология);</w:t>
      </w:r>
    </w:p>
    <w:p w14:paraId="1161A424" w14:textId="653A8FCF" w:rsidR="00222EFB" w:rsidRPr="00292A0C" w:rsidRDefault="00222EFB" w:rsidP="00222EFB">
      <w:pPr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класс (математика, русский язык, география, </w:t>
      </w:r>
      <w:r w:rsidR="0046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9E2C31B" w14:textId="40B8B8EA" w:rsidR="00222EFB" w:rsidRPr="00292A0C" w:rsidRDefault="00222EFB" w:rsidP="00222EFB">
      <w:pPr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- 7 класс (русский язык, математика, биология</w:t>
      </w:r>
      <w:r w:rsidR="0046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концентрическая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обществознание);</w:t>
      </w:r>
    </w:p>
    <w:p w14:paraId="3B63CE55" w14:textId="49D16591" w:rsidR="00222EFB" w:rsidRPr="00292A0C" w:rsidRDefault="00222EFB" w:rsidP="00222EFB">
      <w:pPr>
        <w:spacing w:after="0" w:line="240" w:lineRule="auto"/>
        <w:ind w:left="709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 (математика, русский язык, химия, история).</w:t>
      </w:r>
    </w:p>
    <w:p w14:paraId="7EEF5F74" w14:textId="77777777" w:rsidR="00222EFB" w:rsidRPr="00292A0C" w:rsidRDefault="00222EFB" w:rsidP="00222EFB">
      <w:pPr>
        <w:numPr>
          <w:ilvl w:val="0"/>
          <w:numId w:val="1"/>
        </w:numPr>
        <w:spacing w:after="0" w:line="240" w:lineRule="auto"/>
        <w:ind w:right="-7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сбора информации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-пакетная выгрузка с сайта ФИС ОКО: </w:t>
      </w:r>
      <w:hyperlink r:id="rId5" w:history="1">
        <w:r w:rsidRPr="00292A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https://fis-oko.obrnadzor.gov.ru/</w:t>
        </w:r>
      </w:hyperlink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2DD768" w14:textId="77777777" w:rsidR="00222EFB" w:rsidRPr="00292A0C" w:rsidRDefault="00222EFB" w:rsidP="00222EFB">
      <w:pPr>
        <w:numPr>
          <w:ilvl w:val="0"/>
          <w:numId w:val="1"/>
        </w:numPr>
        <w:spacing w:after="0" w:line="240" w:lineRule="auto"/>
        <w:ind w:right="-7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Анализируются следующие показатели ВПР: </w:t>
      </w:r>
    </w:p>
    <w:p w14:paraId="39AD8AC5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«Обучающиеся, не справившихся с заданиями ВПР»- доля обучающихся в % по конкретному учебному предмету и классу, получивших «2».</w:t>
      </w:r>
    </w:p>
    <w:p w14:paraId="51B1872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«Достижение минимального уровня подготовки»-доля обучающихся в % по конкретному учебному предмету и классу, получивших «3».</w:t>
      </w:r>
    </w:p>
    <w:p w14:paraId="229B9A7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«Достижение максимального уровня подготовки»-доля обучающихся в % по конкретному предмету и классу, получивших «4» и «5».</w:t>
      </w:r>
    </w:p>
    <w:p w14:paraId="4682C91C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«Сравнение отметок с отметками по журналу»-доля обучающихся в % от общего количества, участвующих в процедуре оценки в формате ВПР, подтвердивших отметку в журнале. </w:t>
      </w:r>
    </w:p>
    <w:p w14:paraId="226A223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8669643"/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bookmarkEnd w:id="1"/>
    <w:p w14:paraId="5CB0940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B421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классы</w:t>
      </w:r>
    </w:p>
    <w:p w14:paraId="7F92F74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4425E62A" w14:textId="15DD6C2D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8E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BC514" w14:textId="6106DADE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E3D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7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61C478B7" w14:textId="68FB9E2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4957E669" w14:textId="5FCD01D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C2F337E" w14:textId="62FAC23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2775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2775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9D7517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02D6E5E6" w14:textId="63A5F53D" w:rsidR="00222EFB" w:rsidRPr="00292A0C" w:rsidRDefault="008E3D57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14:paraId="093E5FEE" w14:textId="526AB03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чел.(</w:t>
      </w:r>
      <w:proofErr w:type="gramEnd"/>
      <w:r w:rsidR="008E3D5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A89F45C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2F55A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B5EA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9F43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13E9A308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513A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F5CF" w14:textId="73BCD0DF" w:rsidR="00222EFB" w:rsidRPr="00292A0C" w:rsidRDefault="008E3D57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FAF0" w14:textId="60A2B103" w:rsidR="00222EFB" w:rsidRPr="00292A0C" w:rsidRDefault="008E3D57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22EFB" w:rsidRPr="00292A0C" w14:paraId="6F0A3869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153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B85F" w14:textId="5255CDBA" w:rsidR="00222EFB" w:rsidRPr="00292A0C" w:rsidRDefault="008E3D57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E2BC" w14:textId="59B44100" w:rsidR="00222EFB" w:rsidRPr="00292A0C" w:rsidRDefault="008E3D57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22EFB" w:rsidRPr="00292A0C" w14:paraId="0D8CCDCB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068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F83E0" w14:textId="2E96B171" w:rsidR="00222EFB" w:rsidRPr="00292A0C" w:rsidRDefault="00CF484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FFD1" w14:textId="425018CA" w:rsidR="00222EFB" w:rsidRPr="00292A0C" w:rsidRDefault="00CF484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6DBFA88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2382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0C2252CC" w14:textId="0132CD3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927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F08FE" w14:textId="6B0F46B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7098CA8B" w14:textId="2A29818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309F2145" w14:textId="6B6F5F0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63CC27C2" w14:textId="1DFECC0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2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A1E398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2F4F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1E076689" w14:textId="782F9610" w:rsidR="00222EFB" w:rsidRPr="007A7517" w:rsidRDefault="00D47700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1CF5571C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B8FA3" w14:textId="4267DB0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7F36205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2181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D75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9176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7E7E5454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43C0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7738" w14:textId="460D1865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77AF" w14:textId="30712309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2327D948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1FF6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0D8B" w14:textId="33AB718F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3390" w14:textId="6F89EA9F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2EFB" w:rsidRPr="00292A0C" w14:paraId="1AC15D86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71F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6C77" w14:textId="04329B2F" w:rsidR="00222EFB" w:rsidRPr="00292A0C" w:rsidRDefault="005B1CE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EE5F" w14:textId="2B1D1DDF" w:rsidR="00222EFB" w:rsidRPr="00292A0C" w:rsidRDefault="005B1CE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72D9B3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7ABD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14:paraId="6A797AA0" w14:textId="471D33ED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66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24CA0" w14:textId="6199083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«2» - </w:t>
      </w:r>
      <w:r w:rsidR="009E04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E04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432283AC" w14:textId="23751138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1E222664" w14:textId="430650A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F279A0E" w14:textId="4384F8FD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65B7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3C1B5A6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0067BD12" w14:textId="6654CD99" w:rsidR="00222EFB" w:rsidRPr="00DD4091" w:rsidRDefault="0063595C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23EB3C72" w14:textId="767DBF5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D6F7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3F5F586C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AB9F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DA07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287C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4B401D0B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087E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9AC6" w14:textId="3C7C6B35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5EF8" w14:textId="372CB859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22EFB" w:rsidRPr="00292A0C" w14:paraId="09E7E03A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1DB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C755" w14:textId="70DCDD7F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E277" w14:textId="3A263C46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22EFB" w:rsidRPr="00292A0C" w14:paraId="53D9A969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C14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8639" w14:textId="0CF2C097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079C" w14:textId="437F2D4E" w:rsidR="00222EFB" w:rsidRPr="00292A0C" w:rsidRDefault="008D6F7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604514C2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3AB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5EBF31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C84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классы</w:t>
      </w:r>
    </w:p>
    <w:p w14:paraId="5F42015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023B481F" w14:textId="49D9D41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5A0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A7FFD" w14:textId="4A67D7D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5A0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401CE5A1" w14:textId="5B39726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2FA21E5E" w14:textId="38BB206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5A0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7973BD8F" w14:textId="185EEDF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5A0C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A33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683C06B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B8129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76EEA364" w14:textId="3BDCFB99" w:rsidR="00222EFB" w:rsidRPr="00292A0C" w:rsidRDefault="005A0C21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 Иван</w:t>
      </w:r>
    </w:p>
    <w:p w14:paraId="3BFF385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0B1E0" w14:textId="0E458FF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AC70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AC70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01181B4C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4C38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DF41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B408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36347E6B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DD5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65ACC" w14:textId="2ECD1D8F" w:rsidR="00222EFB" w:rsidRPr="00292A0C" w:rsidRDefault="005A0C2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1871" w14:textId="0DF3BB96" w:rsidR="00222EFB" w:rsidRPr="00292A0C" w:rsidRDefault="005A0C2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218D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14D181AA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A0C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6D80" w14:textId="1C478E6C" w:rsidR="00222EFB" w:rsidRPr="00292A0C" w:rsidRDefault="005A0C2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895C" w14:textId="37D4F430" w:rsidR="00222EFB" w:rsidRPr="00292A0C" w:rsidRDefault="005A0C2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218D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191A947D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182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1969" w14:textId="03482EA7" w:rsidR="00222EFB" w:rsidRPr="00292A0C" w:rsidRDefault="005A0C2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FD1A5" w14:textId="03326210" w:rsidR="00222EFB" w:rsidRPr="00292A0C" w:rsidRDefault="00E7218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BBF485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1B2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708C64D5" w14:textId="7E77616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357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052C06" w14:textId="39F652A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4276CAB4" w14:textId="30DB4C2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83,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624B4423" w14:textId="4E79A2C8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16,66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7C81F05E" w14:textId="72BACDD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FEF377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EB61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14FCD558" w14:textId="3F974481" w:rsidR="00222EFB" w:rsidRPr="00152076" w:rsidRDefault="0035779C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42914797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455A7" w14:textId="2EFFC55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357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C7BB4">
        <w:rPr>
          <w:rFonts w:ascii="Times New Roman" w:eastAsia="Times New Roman" w:hAnsi="Times New Roman" w:cs="Times New Roman"/>
          <w:sz w:val="24"/>
          <w:szCs w:val="24"/>
          <w:lang w:eastAsia="ru-RU"/>
        </w:rPr>
        <w:t>16,66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045F04B1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6D3CA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7CA5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A634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041323E2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BDD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A14A" w14:textId="176AFD84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6DB8" w14:textId="0E93E4B9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83,</w:t>
            </w:r>
            <w:r w:rsidR="00C61AE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2EFB" w:rsidRPr="00292A0C" w14:paraId="7FB86545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482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E836" w14:textId="6C23740D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51BB" w14:textId="5C1D87E0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16,66</w:t>
            </w:r>
          </w:p>
        </w:tc>
      </w:tr>
      <w:tr w:rsidR="00222EFB" w:rsidRPr="00292A0C" w14:paraId="7E2829E5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0F4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44A8" w14:textId="465AE6FC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BDA5" w14:textId="735DE21C" w:rsidR="00222EFB" w:rsidRPr="00292A0C" w:rsidRDefault="0035779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5DC36EB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3B19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14:paraId="76317826" w14:textId="7D7F293F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C61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33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DB38C6" w14:textId="0E43A9C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7338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0F1DDE39" w14:textId="1CB5A4D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07E2DF77" w14:textId="069DE95C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33,33</w:t>
      </w:r>
      <w:r w:rsidR="0073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5A398E5" w14:textId="52975C6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7338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02D59A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5ABB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45E264DC" w14:textId="3C9AEFA9" w:rsidR="000C06FA" w:rsidRPr="00AE1216" w:rsidRDefault="00C61AE1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59EC1A6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BEB298" w14:textId="0295C8FF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61AE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3CAD2A2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659B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DB6C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9A139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2A341B4F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F834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AF8E" w14:textId="4A0E6C92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AB23" w14:textId="7F59D1AE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5D32A184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650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81096" w14:textId="009C7823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24EF" w14:textId="45896F20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06FA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29511B06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23B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DAE1" w14:textId="6E8D8E29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E60B" w14:textId="078F1614" w:rsidR="00222EFB" w:rsidRPr="00292A0C" w:rsidRDefault="00EF254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78685A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234A7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AD47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14:paraId="3C65C55A" w14:textId="69D7CED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1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0EBA8" w14:textId="68EFF26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7677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7677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666D5D54" w14:textId="781AB293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0762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762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7B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0CA23C6E" w14:textId="7925063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0762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762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6F5046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0B7B9D7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614AB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5B5E3C80" w14:textId="4BF0E822" w:rsidR="00222EFB" w:rsidRPr="00292A0C" w:rsidRDefault="00CB7039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4943D6F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A7AC0" w14:textId="5F68FB1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0762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B703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51349346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3FA5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8506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11CA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496FE911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BA26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2151" w14:textId="2E2F98C2" w:rsidR="00222EFB" w:rsidRPr="00292A0C" w:rsidRDefault="00CB703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EE46" w14:textId="21768F04" w:rsidR="00222EFB" w:rsidRPr="00292A0C" w:rsidRDefault="00CB703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75026554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11E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DE3A" w14:textId="7B6B5277" w:rsidR="00222EFB" w:rsidRPr="00292A0C" w:rsidRDefault="000762B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34F5" w14:textId="7EA8A213" w:rsidR="00222EFB" w:rsidRPr="00292A0C" w:rsidRDefault="00CB703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22EFB" w:rsidRPr="00292A0C" w14:paraId="7D93BF6B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64EE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E232D" w14:textId="5ADE89EF" w:rsidR="00222EFB" w:rsidRPr="00292A0C" w:rsidRDefault="000762B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49CB" w14:textId="3C353187" w:rsidR="00222EFB" w:rsidRPr="00292A0C" w:rsidRDefault="00CB703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2823616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DB90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568F923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81D1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классы</w:t>
      </w:r>
    </w:p>
    <w:p w14:paraId="4FB0090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2F56B140" w14:textId="60B2BBBE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C74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DAB313" w14:textId="3D57B21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650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11,11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0014BD0B" w14:textId="26C75F3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6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44,44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36A4FA01" w14:textId="4589329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33,33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7217DC3E" w14:textId="1691B35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11,11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86922D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B91A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72CF989E" w14:textId="08E79BD7" w:rsidR="00222EFB" w:rsidRPr="00292A0C" w:rsidRDefault="00C74889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Роман</w:t>
      </w:r>
    </w:p>
    <w:p w14:paraId="211EECF2" w14:textId="24AB343E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74889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160D79CB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4CA0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6EDF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3255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6B5CBF62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10C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6653" w14:textId="4C485007" w:rsidR="00222EFB" w:rsidRPr="00292A0C" w:rsidRDefault="00C7488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7BA8" w14:textId="7B061E79" w:rsidR="00222EFB" w:rsidRPr="00292A0C" w:rsidRDefault="00C7488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22,22</w:t>
            </w:r>
          </w:p>
        </w:tc>
      </w:tr>
      <w:tr w:rsidR="00222EFB" w:rsidRPr="00292A0C" w14:paraId="5FA2C48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0D4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8427" w14:textId="3EF57DEA" w:rsidR="00222EFB" w:rsidRPr="00292A0C" w:rsidRDefault="00C7488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AA94" w14:textId="4F534126" w:rsidR="00222EFB" w:rsidRPr="00292A0C" w:rsidRDefault="00B10278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222EFB" w:rsidRPr="00292A0C" w14:paraId="797F2526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999C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2602" w14:textId="0EBFBE73" w:rsidR="00222EFB" w:rsidRPr="00292A0C" w:rsidRDefault="00C7488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F5D7" w14:textId="6E1B311E" w:rsidR="00222EFB" w:rsidRPr="00292A0C" w:rsidRDefault="00C74889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</w:tr>
    </w:tbl>
    <w:p w14:paraId="1DC1205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15A22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6FEB7F40" w14:textId="3B13E51F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CD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D9D3B" w14:textId="38C382D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4605B853" w14:textId="741E67D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CD59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647D2476" w14:textId="71058F3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FECBAA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7C269B2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DAC4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24BBB02B" w14:textId="6AE6976D" w:rsidR="00222EFB" w:rsidRPr="00292A0C" w:rsidRDefault="00B10278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4F621D57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C6388" w14:textId="211A73B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D599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32091128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3127A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8A36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138B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34709275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F51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1B3F" w14:textId="1D34B8CF" w:rsidR="00222EFB" w:rsidRPr="00292A0C" w:rsidRDefault="00CD5993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52530" w14:textId="393359ED" w:rsidR="00222EFB" w:rsidRPr="00292A0C" w:rsidRDefault="00CD5993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102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22EFB" w:rsidRPr="00292A0C" w14:paraId="30835AE3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5B2F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FB42" w14:textId="4B6DD514" w:rsidR="00222EFB" w:rsidRPr="00292A0C" w:rsidRDefault="00B10278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DD01" w14:textId="61B63CF2" w:rsidR="00222EFB" w:rsidRPr="00292A0C" w:rsidRDefault="00CD5993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0278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4ABD893C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830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08E7" w14:textId="047D4FDF" w:rsidR="00222EFB" w:rsidRPr="00292A0C" w:rsidRDefault="00B10278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3978" w14:textId="44E38DC2" w:rsidR="00222EFB" w:rsidRPr="00292A0C" w:rsidRDefault="00B10278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4469810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492C8" w14:textId="68B248C9" w:rsidR="00222EFB" w:rsidRPr="00292A0C" w:rsidRDefault="00F211D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14:paraId="78BFA485" w14:textId="753D2A7F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F2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17866A" w14:textId="52D6705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3043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043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008C8A45" w14:textId="43EFE0E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2AA132FD" w14:textId="5011E50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33,33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052DD70D" w14:textId="3165C63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3043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3043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A9FC31C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CDFE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343F491B" w14:textId="4D1BC91C" w:rsidR="00222EFB" w:rsidRPr="00292A0C" w:rsidRDefault="00304305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</w:t>
      </w:r>
    </w:p>
    <w:p w14:paraId="7AE4525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DDE1" w14:textId="543BDF7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</w:t>
      </w:r>
      <w:r w:rsidR="00C7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F211DB">
        <w:rPr>
          <w:rFonts w:ascii="Times New Roman" w:eastAsia="Times New Roman" w:hAnsi="Times New Roman" w:cs="Times New Roman"/>
          <w:sz w:val="24"/>
          <w:szCs w:val="24"/>
          <w:lang w:eastAsia="ru-RU"/>
        </w:rPr>
        <w:t>77,78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9248B67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4D2C9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73EE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46A7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0A8B878C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CF2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D1C0" w14:textId="3819ADA3" w:rsidR="00222EFB" w:rsidRPr="00292A0C" w:rsidRDefault="00F211D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A90A3" w14:textId="0F191EA2" w:rsidR="00222EFB" w:rsidRPr="00292A0C" w:rsidRDefault="00F211D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22,22</w:t>
            </w:r>
          </w:p>
        </w:tc>
      </w:tr>
      <w:tr w:rsidR="00222EFB" w:rsidRPr="00292A0C" w14:paraId="42C31DD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C08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DD7F" w14:textId="148CA4AF" w:rsidR="00222EFB" w:rsidRPr="00292A0C" w:rsidRDefault="00F211D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44E7" w14:textId="3C373025" w:rsidR="00222EFB" w:rsidRPr="00292A0C" w:rsidRDefault="00F211D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</w:tc>
      </w:tr>
      <w:tr w:rsidR="00222EFB" w:rsidRPr="00292A0C" w14:paraId="60A99B7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BDB3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3288" w14:textId="52438C76" w:rsidR="00222EFB" w:rsidRPr="00292A0C" w:rsidRDefault="00C7426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60AC" w14:textId="212569B8" w:rsidR="00222EFB" w:rsidRPr="00292A0C" w:rsidRDefault="00C7426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5BD5302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65177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14:paraId="780FFE9F" w14:textId="20C2D150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28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A8030A" w14:textId="5308E3C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6252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252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0089520E" w14:textId="667A725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2F1D9823" w14:textId="7BEECB5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52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D624146" w14:textId="6A3FD4A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5D6ECF2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D7CD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46D91C90" w14:textId="6AD52DE3" w:rsidR="00222EFB" w:rsidRPr="00292A0C" w:rsidRDefault="006252BF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12299762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140A0" w14:textId="2CCACBB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 w:rsidR="0028264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71CEA392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128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91ED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1B8E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82640" w:rsidRPr="00292A0C" w14:paraId="7D1E3420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0057" w14:textId="77777777" w:rsidR="00282640" w:rsidRPr="00292A0C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DD74" w14:textId="1527C7D2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686F" w14:textId="7D02E042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82640" w:rsidRPr="00292A0C" w14:paraId="7342D205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AC9C" w14:textId="77777777" w:rsidR="00282640" w:rsidRPr="00292A0C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8F3F" w14:textId="3E01147E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5507" w14:textId="0FE2148A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82640" w:rsidRPr="00292A0C" w14:paraId="1288FA4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F9E8" w14:textId="77777777" w:rsidR="00282640" w:rsidRPr="00292A0C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2F4A" w14:textId="3B76BABC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2D50" w14:textId="2EE2B751" w:rsidR="00282640" w:rsidRPr="00282640" w:rsidRDefault="00282640" w:rsidP="0028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</w:tbl>
    <w:p w14:paraId="2BF55F30" w14:textId="77777777" w:rsidR="00222EFB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602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CA9A20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A4CB9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классы</w:t>
      </w:r>
    </w:p>
    <w:p w14:paraId="301E2F0C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10FFB109" w14:textId="1657D59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032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37594C" w14:textId="2BCABD9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5B5D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326986D6" w14:textId="3CACD116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5D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15668B7F" w14:textId="4CDE1CB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5D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A02531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663B606A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EBD65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30E8D64E" w14:textId="63447C16" w:rsidR="00FA3A28" w:rsidRPr="00292A0C" w:rsidRDefault="00032461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7C6BA88D" w14:textId="7478843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324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3A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7D2134E0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E1AB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4A5B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559C1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032461" w:rsidRPr="00292A0C" w14:paraId="39AC2B9D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667A3" w14:textId="77777777" w:rsidR="00032461" w:rsidRPr="00292A0C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D890" w14:textId="789ADE7A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B125C" w14:textId="428169E0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2461" w:rsidRPr="00292A0C" w14:paraId="7C28B547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F7DC" w14:textId="77777777" w:rsidR="00032461" w:rsidRPr="00292A0C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E73E2" w14:textId="79EB6904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9173" w14:textId="5240B81A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32461" w:rsidRPr="00292A0C" w14:paraId="3AD3040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5017" w14:textId="77777777" w:rsidR="00032461" w:rsidRPr="00292A0C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6065" w14:textId="14E152A5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B499" w14:textId="760E4ABC" w:rsidR="00032461" w:rsidRPr="00032461" w:rsidRDefault="00032461" w:rsidP="0003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C4DA3E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CE2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0970AA0F" w14:textId="26013AA3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 –</w:t>
      </w:r>
      <w:r w:rsidR="004F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38B1C7" w14:textId="7A62D13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4F2C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1408FF34" w14:textId="78AD406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4F2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4F2C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3833348C" w14:textId="1C83AAA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F73C3B7" w14:textId="23E40F45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372809B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88659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7C3EEBC6" w14:textId="12E0B3B6" w:rsidR="00C2536C" w:rsidRPr="00301DC5" w:rsidRDefault="004F2C3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69D5FAE9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7BEA5" w14:textId="2E4D5E3D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4F2C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4F2C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354FBB6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99F6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4F5A1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FF8B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22662C0C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6BA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CD24" w14:textId="4FC93258" w:rsidR="00222EFB" w:rsidRPr="00292A0C" w:rsidRDefault="004F2C3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1D85D" w14:textId="50D03BBA" w:rsidR="00222EFB" w:rsidRPr="00292A0C" w:rsidRDefault="004F2C3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36C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6944F80D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8E0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12FD" w14:textId="3AB08F59" w:rsidR="00222EFB" w:rsidRPr="00292A0C" w:rsidRDefault="004F2C3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74954" w14:textId="3C0E6BEA" w:rsidR="00222EFB" w:rsidRPr="00292A0C" w:rsidRDefault="004F2C3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536C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1FD68447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F11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94463" w14:textId="3D48C691" w:rsidR="00222EFB" w:rsidRPr="00292A0C" w:rsidRDefault="00C2536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65AE" w14:textId="28986F0B" w:rsidR="00222EFB" w:rsidRPr="00292A0C" w:rsidRDefault="00C2536C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39D56E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C172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14:paraId="62E03F2D" w14:textId="2C389BDF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8C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E49AA8" w14:textId="7BA6015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8C32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100DFBCC" w14:textId="73B2C8C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8C32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C329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03816FA5" w14:textId="15A3A7F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17A4B8B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54E87D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F052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6C3B9F83" w14:textId="5E3799F0" w:rsidR="002261FC" w:rsidRPr="002261FC" w:rsidRDefault="008C3292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285D562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DFA8B" w14:textId="2EEF039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</w:t>
      </w:r>
      <w:r w:rsidR="0022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2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C32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0 %).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3CC30180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1761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B66A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D236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6986B3FE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D6D5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1E71" w14:textId="544432DC" w:rsidR="00222EFB" w:rsidRPr="00292A0C" w:rsidRDefault="008C329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9B7C" w14:textId="1A3B8324" w:rsidR="00222EFB" w:rsidRPr="00292A0C" w:rsidRDefault="008C329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2EFB" w:rsidRPr="00292A0C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08AF7D30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1035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A189" w14:textId="6808B17C" w:rsidR="00222EFB" w:rsidRPr="00292A0C" w:rsidRDefault="008C329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EE59" w14:textId="4CC35337" w:rsidR="00222EFB" w:rsidRPr="00292A0C" w:rsidRDefault="008C3292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2EFB" w:rsidRPr="00292A0C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356A7DC8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5E66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3F3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7B8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hAnsi="Times New Roman" w:cs="Times New Roman"/>
              </w:rPr>
              <w:t>0</w:t>
            </w:r>
          </w:p>
        </w:tc>
      </w:tr>
    </w:tbl>
    <w:p w14:paraId="516825EA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9BA8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D2C35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14:paraId="4DC5C54B" w14:textId="01904A8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066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2EB87F" w14:textId="6D38770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1668A958" w14:textId="0D2345B8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22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48355A34" w14:textId="1D364D2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822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8224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1D2507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3C64A07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CF5E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5EAE4D5A" w14:textId="6D3DDB51" w:rsidR="00222EFB" w:rsidRPr="00292A0C" w:rsidRDefault="00085BCC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5FDA4FAF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FCC2F" w14:textId="084333B8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931C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31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55CAB8A6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8F839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771AE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10B48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822469" w:rsidRPr="00292A0C" w14:paraId="754B1B85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9CEF" w14:textId="77777777" w:rsidR="00822469" w:rsidRPr="00292A0C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547D" w14:textId="68C31B3F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2D2E" w14:textId="359E60BD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22469" w:rsidRPr="00292A0C" w14:paraId="56CF4442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A70A" w14:textId="77777777" w:rsidR="00822469" w:rsidRPr="00292A0C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0FDD" w14:textId="3AE4E709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53F8" w14:textId="20212912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2469" w:rsidRPr="00292A0C" w14:paraId="5AC52FBE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78DB" w14:textId="77777777" w:rsidR="00822469" w:rsidRPr="00292A0C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6471" w14:textId="0711935E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18B2" w14:textId="2181F65E" w:rsidR="00822469" w:rsidRPr="00822469" w:rsidRDefault="00822469" w:rsidP="0082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59C56603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760B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75842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815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классы</w:t>
      </w:r>
    </w:p>
    <w:p w14:paraId="45DA11D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59EC146A" w14:textId="1D954A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AE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80B23" w14:textId="62150BA3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603B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F86A37">
        <w:rPr>
          <w:rFonts w:ascii="Times New Roman" w:eastAsia="Times New Roman" w:hAnsi="Times New Roman" w:cs="Times New Roman"/>
          <w:sz w:val="24"/>
          <w:szCs w:val="24"/>
          <w:lang w:eastAsia="ru-RU"/>
        </w:rPr>
        <w:t>33,33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0B301562" w14:textId="75270F2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F86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F86A37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4EB11802" w14:textId="6EAAC343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F86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03B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7AF2E289" w14:textId="03E26B03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603B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03B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52E98B7E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9460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5384F743" w14:textId="3A4E0CB4" w:rsidR="00222EFB" w:rsidRPr="00E90245" w:rsidRDefault="00F86A37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</w:t>
      </w:r>
    </w:p>
    <w:p w14:paraId="2F0E9D62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87C7C" w14:textId="2E2C20B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0F6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0F6BE9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4078D4D6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C909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4C2A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B9466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F86A37" w:rsidRPr="00292A0C" w14:paraId="71A432B9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F007" w14:textId="77777777" w:rsidR="00F86A37" w:rsidRPr="00292A0C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A3807" w14:textId="35CD6EA5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2534" w14:textId="02087EAA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86A37" w:rsidRPr="00292A0C" w14:paraId="02ECE778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E6B5" w14:textId="77777777" w:rsidR="00F86A37" w:rsidRPr="00292A0C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7F33" w14:textId="0413824D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B260" w14:textId="234B33B4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F86A37" w:rsidRPr="00292A0C" w14:paraId="74AB2D16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8ADC" w14:textId="77777777" w:rsidR="00F86A37" w:rsidRPr="00292A0C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3F078" w14:textId="25C00714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CEE34" w14:textId="692A91CF" w:rsidR="00F86A37" w:rsidRPr="00F86A37" w:rsidRDefault="00F86A37" w:rsidP="00F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5ED89EB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0EFFC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3E937ACD" w14:textId="2875EED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AE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AE5A9" w14:textId="7955C66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AE2E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AE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7AA96067" w14:textId="2D06083E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AE2E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AE2E6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4EE451B8" w14:textId="57512DD9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A65C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A65C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81FD4E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6836E885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33147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00EF1C67" w14:textId="7A01C767" w:rsidR="00D2728D" w:rsidRPr="00292A0C" w:rsidRDefault="00AE2E6F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52A0D0FA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F9FB" w14:textId="603F94B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3 чел. (</w:t>
      </w:r>
      <w:r w:rsidR="00AE2E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272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0C791265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C195B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5859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38B7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6D2C0E60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63D7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FCF5" w14:textId="3FD1FF1C" w:rsidR="00222EFB" w:rsidRPr="00292A0C" w:rsidRDefault="00AE2E6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1248" w14:textId="7634BB4C" w:rsidR="00222EFB" w:rsidRPr="00292A0C" w:rsidRDefault="00D2728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42246F2A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57E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5F3B" w14:textId="6ABDB529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2403" w14:textId="0CBF3C38" w:rsidR="00222EFB" w:rsidRPr="00292A0C" w:rsidRDefault="00AE2E6F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728D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13270B44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839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F4F7" w14:textId="2CBBD0EF" w:rsidR="00222EFB" w:rsidRPr="00292A0C" w:rsidRDefault="00D2728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A96C7" w14:textId="2B2DB36B" w:rsidR="00222EFB" w:rsidRPr="00292A0C" w:rsidRDefault="00D2728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BE7E14E" w14:textId="77777777" w:rsidR="00222EFB" w:rsidRPr="00292A0C" w:rsidRDefault="00222EFB" w:rsidP="00222EFB">
      <w:pPr>
        <w:spacing w:after="0" w:line="240" w:lineRule="auto"/>
        <w:ind w:right="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4BAA6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14:paraId="2CB924E2" w14:textId="399BC92E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474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C8BCE1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1102E838" w14:textId="59FEBEC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4743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4743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0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37937613" w14:textId="67582C3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4743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(0 %)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2F25868D" w14:textId="65E4FBEB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960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60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DA7AC4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936E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14:paraId="0F0CE3B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981A1" w14:textId="05C78C98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 </w:t>
      </w:r>
      <w:r w:rsidR="004743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960CD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060BDB32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EF1A1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875F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19131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2C325B9E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4D134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68AB" w14:textId="7864A6CE" w:rsidR="00222EFB" w:rsidRPr="00292A0C" w:rsidRDefault="00960CD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4B7A" w14:textId="2B4DFA29" w:rsidR="00222EFB" w:rsidRPr="00292A0C" w:rsidRDefault="00960CD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21AEDEDE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7D23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7F28" w14:textId="09AE8DAB" w:rsidR="00222EFB" w:rsidRPr="00292A0C" w:rsidRDefault="00474317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FA66" w14:textId="2C29F40C" w:rsidR="00222EFB" w:rsidRPr="00292A0C" w:rsidRDefault="00960CD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2EFB" w:rsidRPr="00292A0C" w14:paraId="6F1B0A51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8ACE2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49D1" w14:textId="4C564CC3" w:rsidR="00222EFB" w:rsidRPr="00292A0C" w:rsidRDefault="00960CD1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D075" w14:textId="2FB7DAC8" w:rsidR="00222EFB" w:rsidRPr="00292A0C" w:rsidRDefault="007316E0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B67C25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5B494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14:paraId="597D56D9" w14:textId="4420CB5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– </w:t>
      </w:r>
      <w:r w:rsidR="0044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79AECE" w14:textId="390AD50A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r w:rsidR="00C33B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33B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«Обучающиеся не справившиеся с заданиями ВПР»</w:t>
      </w:r>
    </w:p>
    <w:p w14:paraId="2F33E4DC" w14:textId="1E2DA212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</w:t>
      </w:r>
      <w:r w:rsidR="00C33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442B0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минимального уровня подготовки»</w:t>
      </w:r>
    </w:p>
    <w:p w14:paraId="74DFA575" w14:textId="0B00D321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</w:t>
      </w:r>
      <w:r w:rsidR="004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 w:rsidR="00442B0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42DB7C07" w14:textId="41D801F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</w:t>
      </w:r>
      <w:r w:rsidR="00C33B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C33B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– 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«Достижение максимального уровня подготовки»</w:t>
      </w:r>
    </w:p>
    <w:p w14:paraId="79320290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94F5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не справившихся с заданиями ВПР:</w:t>
      </w:r>
    </w:p>
    <w:p w14:paraId="11BFD42F" w14:textId="479B2FB0" w:rsidR="00222EFB" w:rsidRPr="00292A0C" w:rsidRDefault="00C33B7D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</w:p>
    <w:p w14:paraId="073BC793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4043B" w14:textId="2D85F434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«Сравнение отметок с отметками по журналу»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подтвердили отметку</w:t>
      </w:r>
      <w:r w:rsidR="0044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442B0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3520"/>
        <w:gridCol w:w="3001"/>
        <w:gridCol w:w="3118"/>
      </w:tblGrid>
      <w:tr w:rsidR="00222EFB" w:rsidRPr="00292A0C" w14:paraId="6E28206B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31D41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62DF0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D3C89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Процент от общего числа обучающихся</w:t>
            </w:r>
          </w:p>
        </w:tc>
      </w:tr>
      <w:tr w:rsidR="00222EFB" w:rsidRPr="00292A0C" w14:paraId="28F411E6" w14:textId="77777777" w:rsidTr="00204D42">
        <w:trPr>
          <w:trHeight w:val="29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A21C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Понизили (Отметка &lt;Отметка по журналу) %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BBC0" w14:textId="314B3FDE" w:rsidR="00222EFB" w:rsidRPr="00292A0C" w:rsidRDefault="00442B00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9BB5" w14:textId="26F67FE7" w:rsidR="00222EFB" w:rsidRPr="00292A0C" w:rsidRDefault="00442B00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3B7D">
              <w:rPr>
                <w:rFonts w:ascii="Times New Roman" w:hAnsi="Times New Roman" w:cs="Times New Roman"/>
              </w:rPr>
              <w:t>0</w:t>
            </w:r>
          </w:p>
        </w:tc>
      </w:tr>
      <w:tr w:rsidR="00222EFB" w:rsidRPr="00292A0C" w14:paraId="1152976E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5F4D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D00A" w14:textId="11571EDA" w:rsidR="00222EFB" w:rsidRPr="00292A0C" w:rsidRDefault="00442B00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B28E" w14:textId="4696DE27" w:rsidR="00222EFB" w:rsidRPr="00292A0C" w:rsidRDefault="00C33B7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22EFB" w:rsidRPr="00292A0C" w14:paraId="78DD639A" w14:textId="77777777" w:rsidTr="00204D42">
        <w:trPr>
          <w:trHeight w:val="29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0006" w14:textId="77777777" w:rsidR="00222EFB" w:rsidRPr="00292A0C" w:rsidRDefault="00222EFB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A0C">
              <w:rPr>
                <w:rFonts w:ascii="Times New Roman" w:eastAsia="Times New Roman" w:hAnsi="Times New Roman" w:cs="Times New Roman"/>
                <w:lang w:eastAsia="ru-RU"/>
              </w:rPr>
              <w:t>Повысили (Отметка&gt; Отметка по журналу) %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AE57" w14:textId="06141851" w:rsidR="00222EFB" w:rsidRPr="00292A0C" w:rsidRDefault="00442B00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F003" w14:textId="4BF59233" w:rsidR="00222EFB" w:rsidRPr="00292A0C" w:rsidRDefault="00C33B7D" w:rsidP="0020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042F3D8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0BEE" w14:textId="77777777" w:rsidR="00222EFB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учителей,</w:t>
      </w:r>
      <w:r w:rsidRPr="002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Hlk13938027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показавших расхождение отметки за ВПР с отметкой в журнале </w:t>
      </w:r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большой процент «2»:</w:t>
      </w:r>
    </w:p>
    <w:p w14:paraId="384F84CD" w14:textId="77777777" w:rsidR="00222EFB" w:rsidRPr="00292A0C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5C325" w14:textId="53A9E92C" w:rsidR="00222EFB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русского языка: </w:t>
      </w:r>
      <w:r w:rsidR="00C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Л. Е, Петрищева Т.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BC3829" w14:textId="6AC7CEE7" w:rsidR="00222EFB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Учителя математики: </w:t>
      </w:r>
      <w:r w:rsidR="00C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Охотина А. Л., Бабкова И. В.;</w:t>
      </w:r>
    </w:p>
    <w:p w14:paraId="56B8496B" w14:textId="323AEFBB" w:rsidR="00222EFB" w:rsidRDefault="00222EFB" w:rsidP="00C61D88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C61D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биологии: </w:t>
      </w:r>
      <w:proofErr w:type="spellStart"/>
      <w:r w:rsidR="00C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Мазнева</w:t>
      </w:r>
      <w:proofErr w:type="spellEnd"/>
      <w:r w:rsidR="00C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5AB4382F" w14:textId="0F45B2E1" w:rsidR="00222EFB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обществознания: </w:t>
      </w:r>
      <w:r w:rsidR="002C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Петрищева Т.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02B475A2" w14:textId="77777777" w:rsidR="00222EFB" w:rsidRPr="00321E7A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186CA" w14:textId="77777777" w:rsidR="00222EFB" w:rsidRPr="009E3605" w:rsidRDefault="00222EFB" w:rsidP="00222EFB">
      <w:pPr>
        <w:spacing w:after="0" w:line="240" w:lineRule="auto"/>
        <w:ind w:right="13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1B6CE368" w14:textId="12A64275" w:rsidR="00222EFB" w:rsidRDefault="00222EFB" w:rsidP="00222EFB">
      <w:pPr>
        <w:pStyle w:val="a9"/>
        <w:numPr>
          <w:ilvl w:val="0"/>
          <w:numId w:val="4"/>
        </w:numPr>
        <w:spacing w:after="0" w:line="240" w:lineRule="auto"/>
        <w:ind w:left="0" w:right="1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 директора по </w:t>
      </w:r>
      <w:r w:rsidR="00A4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МР, УВР</w:t>
      </w:r>
      <w:r w:rsidR="00A472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5CC61A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60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направления организации контроля и методической помощи учителю для решения выявленных проблем.</w:t>
      </w:r>
    </w:p>
    <w:p w14:paraId="7128AB8F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Запланировать в рамках внутришкольного контроля оценку образовательных достижений учащихся по проблемным темам (в том числе и через административные контрольные работы)</w:t>
      </w:r>
      <w:r w:rsidRPr="006E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</w:t>
      </w:r>
    </w:p>
    <w:p w14:paraId="404A7E2B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 w:rsidRPr="003B21D7">
        <w:rPr>
          <w:rFonts w:ascii="Times New Roman" w:eastAsia="Calibri" w:hAnsi="Times New Roman" w:cs="Times New Roman"/>
          <w:sz w:val="24"/>
          <w:szCs w:val="24"/>
        </w:rPr>
        <w:t>беспечить повышение квалификации педагогов, испытывающих профессиональные затруднения, с использованием различных форм: очные и дистанционные курсы повышения квалификации, вебинары и семинары, мастер-классы и другие.</w:t>
      </w:r>
    </w:p>
    <w:p w14:paraId="04D6FCC9" w14:textId="77777777" w:rsidR="00222EFB" w:rsidRPr="006E60D4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B21D7">
        <w:rPr>
          <w:rFonts w:ascii="Times New Roman" w:eastAsia="Calibri" w:hAnsi="Times New Roman" w:cs="Times New Roman"/>
          <w:sz w:val="24"/>
          <w:szCs w:val="24"/>
        </w:rPr>
        <w:t>Провести совещания с учителями</w:t>
      </w:r>
      <w:r w:rsidRPr="006E60D4">
        <w:rPr>
          <w:rFonts w:ascii="Times New Roman" w:eastAsia="Calibri" w:hAnsi="Times New Roman" w:cs="Times New Roman"/>
          <w:sz w:val="24"/>
          <w:szCs w:val="24"/>
        </w:rPr>
        <w:t>-</w:t>
      </w:r>
      <w:r w:rsidRPr="003B21D7">
        <w:rPr>
          <w:rFonts w:ascii="Times New Roman" w:eastAsia="Calibri" w:hAnsi="Times New Roman" w:cs="Times New Roman"/>
          <w:sz w:val="24"/>
          <w:szCs w:val="24"/>
        </w:rPr>
        <w:t>предметниками по вопросам текущего состояния качества преподавания учебных предметов, довести анализ результатов ВПР до сведения учителей.</w:t>
      </w:r>
    </w:p>
    <w:p w14:paraId="46AC513C" w14:textId="77777777" w:rsidR="00222EFB" w:rsidRPr="0072525C" w:rsidRDefault="00222EFB" w:rsidP="00222EFB">
      <w:pPr>
        <w:pStyle w:val="a9"/>
        <w:numPr>
          <w:ilvl w:val="0"/>
          <w:numId w:val="4"/>
        </w:numPr>
        <w:spacing w:after="0" w:line="240" w:lineRule="auto"/>
        <w:ind w:left="0" w:right="1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руководителей методических объединений по изменению/корректировке содержательных линий тематических заседаний методических объединений практико-ориентированный направленности с учетом выявленных дефицитов обучающихся,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B536B3" w14:textId="0F504172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Проанализировать результаты ВПР по учебным предметам в рамках школьных методических объединений с целью выявления проблем в виде несформированных планируемых результатов для каждого обучающегося,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04AF1" w14:textId="77777777" w:rsidR="00222EFB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необходимые изменения, направленные на формирование и развитие несформированных у обучающихся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в рабочие программы по учебному предмету, по учебному курсу (в части учебного плана, формируемой участниками образовательных отношений), по курсам внеурочной деятельности.</w:t>
      </w:r>
    </w:p>
    <w:p w14:paraId="7047D830" w14:textId="77777777" w:rsidR="00222EFB" w:rsidRPr="0072525C" w:rsidRDefault="00222EFB" w:rsidP="00222EFB">
      <w:pPr>
        <w:spacing w:after="0" w:line="240" w:lineRule="auto"/>
        <w:ind w:left="-142"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в план работы МО методические мероприятия по оцениванию устных и письменных работ обучающихся, использованию приемов формирующего оценивания с учетом специфики предмета, разработке КИМ (текущих, тематических, промежуточных) с включением заданий ВПР.</w:t>
      </w:r>
    </w:p>
    <w:p w14:paraId="0F3DA513" w14:textId="77777777" w:rsidR="00222EFB" w:rsidRPr="009E3605" w:rsidRDefault="00222EFB" w:rsidP="00222EFB">
      <w:pPr>
        <w:pStyle w:val="a9"/>
        <w:numPr>
          <w:ilvl w:val="0"/>
          <w:numId w:val="4"/>
        </w:numPr>
        <w:spacing w:after="0" w:line="240" w:lineRule="auto"/>
        <w:ind w:right="13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по повышению методической и предметной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F2724A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типологию допущенных ошибок учащимися при выполнении ВПР.</w:t>
      </w:r>
    </w:p>
    <w:p w14:paraId="5217570D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корректировку в рабочих программах по учебному предмету, по учебному курсу (в части учебного плана, формируемой участниками образовательных отношений), по курсам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пробелов в знаниях и умениях учащихся.</w:t>
      </w:r>
    </w:p>
    <w:p w14:paraId="64736337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детальный анализ результатов ВПР по предметам, использовать результаты анализа для совершенствования методики преподавания предмета, спланировать систему мер по повышению качества обучения.</w:t>
      </w:r>
    </w:p>
    <w:p w14:paraId="39B2187C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Включить в содержание уроков задания, вызвавшие наибольшие трудности у обучающихся во время выполнения заданий ВПР.</w:t>
      </w:r>
    </w:p>
    <w:p w14:paraId="00622F48" w14:textId="77777777" w:rsidR="00222EFB" w:rsidRPr="003B21D7" w:rsidRDefault="00222EFB" w:rsidP="00222EFB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ВПР сформировать список обучающихся «группы риска» и спланировать проведение индивидуаль</w:t>
      </w:r>
      <w:r w:rsidRPr="003B21D7">
        <w:rPr>
          <w:rFonts w:ascii="Times New Roman" w:eastAsia="Calibri" w:hAnsi="Times New Roman" w:cs="Times New Roman"/>
          <w:sz w:val="24"/>
          <w:szCs w:val="24"/>
        </w:rPr>
        <w:t>ных дополнительных занятий по устранению пробелов в знаниях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составлением индивидуального образовательного маршрута следующей формы (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см.образец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903"/>
        <w:gridCol w:w="993"/>
        <w:gridCol w:w="4697"/>
        <w:gridCol w:w="831"/>
      </w:tblGrid>
      <w:tr w:rsidR="00222EFB" w:rsidRPr="0072525C" w14:paraId="5F407CCB" w14:textId="77777777" w:rsidTr="00A472CB">
        <w:trPr>
          <w:trHeight w:val="1048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1BC95A7" w14:textId="77777777" w:rsidR="00222EFB" w:rsidRPr="0072525C" w:rsidRDefault="00222EFB" w:rsidP="00204D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25C">
              <w:rPr>
                <w:rFonts w:ascii="Times New Roman" w:eastAsia="Segoe UI Symbol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№</w:t>
            </w:r>
            <w:r w:rsidRPr="00725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п/п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AC5FFDC" w14:textId="77777777" w:rsidR="00222EFB" w:rsidRPr="0072525C" w:rsidRDefault="00222EFB" w:rsidP="00204D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Тема затруднений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8F57B22" w14:textId="77777777" w:rsidR="00222EFB" w:rsidRPr="0072525C" w:rsidRDefault="00222EFB" w:rsidP="00204D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Кол-во часов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C818384" w14:textId="77777777" w:rsidR="00222EFB" w:rsidRPr="0072525C" w:rsidRDefault="00222EFB" w:rsidP="00204D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Форма работы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F9F59B0" w14:textId="77777777" w:rsidR="00222EFB" w:rsidRPr="0072525C" w:rsidRDefault="00222EFB" w:rsidP="00204D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Дата</w:t>
            </w:r>
          </w:p>
        </w:tc>
      </w:tr>
      <w:tr w:rsidR="006D6BD7" w:rsidRPr="0072525C" w14:paraId="33340819" w14:textId="77777777" w:rsidTr="006D6BD7">
        <w:trPr>
          <w:trHeight w:val="1310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8005901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0634C5C" w14:textId="05E110E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62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C754CD4" w14:textId="77777777" w:rsidR="006D6BD7" w:rsidRPr="0072525C" w:rsidRDefault="006D6BD7" w:rsidP="006D6BD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B11079B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Занятие-консультация, практикум, индивидуальное домашнее задание</w:t>
            </w:r>
          </w:p>
          <w:p w14:paraId="275D8DB1" w14:textId="77777777" w:rsidR="006D6BD7" w:rsidRPr="0072525C" w:rsidRDefault="006D6BD7" w:rsidP="006D6BD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Решение тестовой части на сайте «Решу ВПР»: </w:t>
            </w:r>
            <w:hyperlink r:id="rId6" w:history="1">
              <w:r w:rsidRPr="0072525C">
                <w:rPr>
                  <w:rFonts w:ascii="Times New Roman" w:eastAsia="Times New Roman" w:hAnsi="Times New Roman" w:cs="Times New Roman"/>
                  <w:bCs/>
                  <w:color w:val="0000FF"/>
                  <w:kern w:val="24"/>
                  <w:u w:val="single"/>
                  <w:lang w:eastAsia="ru-RU"/>
                </w:rPr>
                <w:t>https://rus5-vpr.sdamgia.ru/</w:t>
              </w:r>
            </w:hyperlink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</w:t>
            </w: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br/>
              <w:t xml:space="preserve">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B11849C" w14:textId="6F462468" w:rsidR="006D6BD7" w:rsidRPr="0072525C" w:rsidRDefault="007E3AF4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  <w:r w:rsidR="006D6BD7"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09</w:t>
            </w:r>
          </w:p>
          <w:p w14:paraId="7A192F2F" w14:textId="443FA26A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  <w:r w:rsidR="007E3AF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5</w:t>
            </w: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.</w:t>
            </w:r>
            <w:r w:rsidR="007E3AF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09</w:t>
            </w:r>
          </w:p>
        </w:tc>
      </w:tr>
      <w:tr w:rsidR="006D6BD7" w:rsidRPr="0072525C" w14:paraId="59415901" w14:textId="77777777" w:rsidTr="006D6BD7">
        <w:trPr>
          <w:trHeight w:val="1048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E2781D1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CAC2DDA" w14:textId="360C060E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62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467F901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3C8A275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Комментированное письмо, индивидуальное домашнее задание</w:t>
            </w:r>
          </w:p>
          <w:p w14:paraId="530D4F86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Решение тестовой части на сайте:</w:t>
            </w:r>
          </w:p>
          <w:p w14:paraId="40B0AC89" w14:textId="77777777" w:rsidR="006D6BD7" w:rsidRPr="0072525C" w:rsidRDefault="0048562B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6D6BD7" w:rsidRPr="0072525C">
                <w:rPr>
                  <w:rFonts w:ascii="Times New Roman" w:eastAsia="Times New Roman" w:hAnsi="Times New Roman" w:cs="Times New Roman"/>
                  <w:bCs/>
                  <w:color w:val="0000FF"/>
                  <w:kern w:val="24"/>
                  <w:u w:val="single"/>
                  <w:lang w:eastAsia="ru-RU"/>
                </w:rPr>
                <w:t>https://saharina.ru/tests/test.php?name=test156.xm</w:t>
              </w:r>
            </w:hyperlink>
            <w:r w:rsidR="006D6BD7"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4D7C9FA" w14:textId="0260583D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7.</w:t>
            </w:r>
            <w:r w:rsidR="007E3AF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10</w:t>
            </w:r>
          </w:p>
          <w:p w14:paraId="756C5D39" w14:textId="1E3BE13E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21.</w:t>
            </w:r>
            <w:r w:rsidR="007E3AF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10</w:t>
            </w:r>
          </w:p>
        </w:tc>
      </w:tr>
      <w:tr w:rsidR="006D6BD7" w:rsidRPr="0072525C" w14:paraId="07A771BD" w14:textId="77777777" w:rsidTr="006D6BD7">
        <w:trPr>
          <w:trHeight w:val="1834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B005A99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7A07441" w14:textId="726BAA21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F62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 с биологическими объектами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1989ED5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7121437" w14:textId="77777777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Занятие-консультация, решение тестовой части на сайте:</w:t>
            </w:r>
          </w:p>
          <w:p w14:paraId="6B9E5CB8" w14:textId="77777777" w:rsidR="006D6BD7" w:rsidRPr="0072525C" w:rsidRDefault="0048562B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D6BD7" w:rsidRPr="0072525C">
                <w:rPr>
                  <w:rFonts w:ascii="Times New Roman" w:eastAsia="Times New Roman" w:hAnsi="Times New Roman" w:cs="Times New Roman"/>
                  <w:bCs/>
                  <w:color w:val="0000FF"/>
                  <w:kern w:val="24"/>
                  <w:u w:val="single"/>
                  <w:lang w:eastAsia="ru-RU"/>
                </w:rPr>
                <w:t>https://saharina.ru/tests/test.php?name=test493.xml</w:t>
              </w:r>
            </w:hyperlink>
            <w:r w:rsidR="006D6BD7"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</w:t>
            </w:r>
            <w:r w:rsidR="006D6BD7"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br/>
              <w:t xml:space="preserve"> Решение тестовой части на сайте «Решу ВПР»: </w:t>
            </w:r>
            <w:hyperlink r:id="rId9" w:history="1">
              <w:r w:rsidR="006D6BD7" w:rsidRPr="0072525C">
                <w:rPr>
                  <w:rFonts w:ascii="Times New Roman" w:eastAsia="Times New Roman" w:hAnsi="Times New Roman" w:cs="Times New Roman"/>
                  <w:bCs/>
                  <w:color w:val="0000FF"/>
                  <w:kern w:val="24"/>
                  <w:u w:val="single"/>
                  <w:lang w:eastAsia="ru-RU"/>
                </w:rPr>
                <w:t>https://rus5-vpr.sdamgia.ru/</w:t>
              </w:r>
            </w:hyperlink>
            <w:r w:rsidR="006D6BD7"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557E2E0" w14:textId="5652631B" w:rsidR="006D6BD7" w:rsidRPr="0072525C" w:rsidRDefault="006D6BD7" w:rsidP="006D6BD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5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5.1</w:t>
            </w:r>
            <w:r w:rsidR="00205E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</w:p>
        </w:tc>
      </w:tr>
    </w:tbl>
    <w:p w14:paraId="43044456" w14:textId="77777777" w:rsidR="003D12E6" w:rsidRDefault="003D12E6"/>
    <w:sectPr w:rsidR="003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963"/>
    <w:multiLevelType w:val="hybridMultilevel"/>
    <w:tmpl w:val="06FC31AA"/>
    <w:lvl w:ilvl="0" w:tplc="D3D6641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4D655BCA"/>
    <w:multiLevelType w:val="hybridMultilevel"/>
    <w:tmpl w:val="40AEE534"/>
    <w:lvl w:ilvl="0" w:tplc="6066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715D5"/>
    <w:multiLevelType w:val="multilevel"/>
    <w:tmpl w:val="C2C8FA16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5F5ACE"/>
    <w:multiLevelType w:val="hybridMultilevel"/>
    <w:tmpl w:val="B1E07854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9"/>
    <w:rsid w:val="00032461"/>
    <w:rsid w:val="0003562C"/>
    <w:rsid w:val="0006680D"/>
    <w:rsid w:val="000762BD"/>
    <w:rsid w:val="00077BC4"/>
    <w:rsid w:val="00085BCC"/>
    <w:rsid w:val="000C06FA"/>
    <w:rsid w:val="000E1AF8"/>
    <w:rsid w:val="000F6BE9"/>
    <w:rsid w:val="00120470"/>
    <w:rsid w:val="00204D42"/>
    <w:rsid w:val="00205E1A"/>
    <w:rsid w:val="00222EFB"/>
    <w:rsid w:val="002261FC"/>
    <w:rsid w:val="00277580"/>
    <w:rsid w:val="00282640"/>
    <w:rsid w:val="002C2222"/>
    <w:rsid w:val="0030418D"/>
    <w:rsid w:val="00304305"/>
    <w:rsid w:val="0035779C"/>
    <w:rsid w:val="003D12E6"/>
    <w:rsid w:val="00442B00"/>
    <w:rsid w:val="004646FE"/>
    <w:rsid w:val="00474317"/>
    <w:rsid w:val="0048562B"/>
    <w:rsid w:val="004F2C3B"/>
    <w:rsid w:val="00513E37"/>
    <w:rsid w:val="005A0C21"/>
    <w:rsid w:val="005B1CEC"/>
    <w:rsid w:val="005B5D22"/>
    <w:rsid w:val="005D3B67"/>
    <w:rsid w:val="00603BFA"/>
    <w:rsid w:val="00616BC5"/>
    <w:rsid w:val="006252BF"/>
    <w:rsid w:val="0063595C"/>
    <w:rsid w:val="006500CD"/>
    <w:rsid w:val="00665B76"/>
    <w:rsid w:val="006D6BD7"/>
    <w:rsid w:val="007316E0"/>
    <w:rsid w:val="00733893"/>
    <w:rsid w:val="007677F1"/>
    <w:rsid w:val="007C37E7"/>
    <w:rsid w:val="007E3AF4"/>
    <w:rsid w:val="00822469"/>
    <w:rsid w:val="008A33DB"/>
    <w:rsid w:val="008A65BA"/>
    <w:rsid w:val="008C3292"/>
    <w:rsid w:val="008D6F7F"/>
    <w:rsid w:val="008E3D57"/>
    <w:rsid w:val="00927B46"/>
    <w:rsid w:val="00931C3E"/>
    <w:rsid w:val="0095792E"/>
    <w:rsid w:val="00960CD1"/>
    <w:rsid w:val="009E0462"/>
    <w:rsid w:val="00A472CB"/>
    <w:rsid w:val="00A65C69"/>
    <w:rsid w:val="00AC702D"/>
    <w:rsid w:val="00AE2E6F"/>
    <w:rsid w:val="00B10278"/>
    <w:rsid w:val="00BE4669"/>
    <w:rsid w:val="00C2536C"/>
    <w:rsid w:val="00C33B7D"/>
    <w:rsid w:val="00C61AE1"/>
    <w:rsid w:val="00C61D88"/>
    <w:rsid w:val="00C7426B"/>
    <w:rsid w:val="00C74889"/>
    <w:rsid w:val="00CB7039"/>
    <w:rsid w:val="00CC7BB4"/>
    <w:rsid w:val="00CD5993"/>
    <w:rsid w:val="00CF484F"/>
    <w:rsid w:val="00D151FA"/>
    <w:rsid w:val="00D2728D"/>
    <w:rsid w:val="00D47700"/>
    <w:rsid w:val="00E7218D"/>
    <w:rsid w:val="00E868E3"/>
    <w:rsid w:val="00EE40D9"/>
    <w:rsid w:val="00EF2542"/>
    <w:rsid w:val="00EF4FFF"/>
    <w:rsid w:val="00F211DB"/>
    <w:rsid w:val="00F86A37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5A9"/>
  <w15:chartTrackingRefBased/>
  <w15:docId w15:val="{CF66D852-C41F-4BAC-8627-C9E7D485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EFB"/>
  </w:style>
  <w:style w:type="paragraph" w:styleId="a5">
    <w:name w:val="footer"/>
    <w:basedOn w:val="a"/>
    <w:link w:val="a6"/>
    <w:uiPriority w:val="99"/>
    <w:unhideWhenUsed/>
    <w:rsid w:val="0022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EFB"/>
  </w:style>
  <w:style w:type="paragraph" w:styleId="a7">
    <w:name w:val="Balloon Text"/>
    <w:basedOn w:val="a"/>
    <w:link w:val="a8"/>
    <w:uiPriority w:val="99"/>
    <w:semiHidden/>
    <w:unhideWhenUsed/>
    <w:rsid w:val="0022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EF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2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493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harina.ru/tests/test.php?name=test156.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5-vpr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s-oko.obrnadzo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5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66</cp:revision>
  <dcterms:created xsi:type="dcterms:W3CDTF">2023-08-17T03:37:00Z</dcterms:created>
  <dcterms:modified xsi:type="dcterms:W3CDTF">2024-05-14T02:58:00Z</dcterms:modified>
</cp:coreProperties>
</file>